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B8" w:rsidRPr="00A467B8" w:rsidRDefault="00457E9D" w:rsidP="00A467B8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  <w:r w:rsidRPr="00A467B8">
        <w:rPr>
          <w:rFonts w:asciiTheme="minorEastAsia" w:hAnsiTheme="minorEastAsia"/>
          <w:sz w:val="20"/>
          <w:szCs w:val="20"/>
        </w:rPr>
        <w:t>第</w:t>
      </w:r>
      <w:r w:rsidR="00F836E6" w:rsidRPr="00A467B8">
        <w:rPr>
          <w:rFonts w:asciiTheme="minorEastAsia" w:hAnsiTheme="minorEastAsia" w:hint="eastAsia"/>
          <w:sz w:val="20"/>
          <w:szCs w:val="20"/>
        </w:rPr>
        <w:t>1</w:t>
      </w:r>
      <w:r w:rsidR="00E43822" w:rsidRPr="00A467B8">
        <w:rPr>
          <w:rFonts w:asciiTheme="minorEastAsia" w:hAnsiTheme="minorEastAsia" w:hint="eastAsia"/>
          <w:sz w:val="20"/>
          <w:szCs w:val="20"/>
        </w:rPr>
        <w:t>31</w:t>
      </w:r>
      <w:r w:rsidRPr="00A467B8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A467B8" w:rsidRPr="00A467B8" w:rsidRDefault="00A467B8" w:rsidP="00A467B8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A467B8" w:rsidRPr="00A467B8" w:rsidRDefault="00457E9D" w:rsidP="00A467B8">
      <w:pPr>
        <w:jc w:val="left"/>
        <w:rPr>
          <w:rFonts w:asciiTheme="minorEastAsia" w:hAnsiTheme="minorEastAsia" w:hint="eastAsia"/>
          <w:noProof/>
          <w:sz w:val="20"/>
          <w:szCs w:val="20"/>
        </w:rPr>
      </w:pPr>
      <w:r w:rsidRPr="00A467B8">
        <w:rPr>
          <w:rFonts w:asciiTheme="minorEastAsia" w:hAnsiTheme="minorEastAsia"/>
          <w:sz w:val="20"/>
          <w:szCs w:val="20"/>
        </w:rPr>
        <w:t xml:space="preserve">　</w:t>
      </w:r>
      <w:r w:rsidR="00902940" w:rsidRPr="00A467B8">
        <w:rPr>
          <w:rFonts w:asciiTheme="minorEastAsia" w:hAnsiTheme="minorEastAsia" w:hint="eastAsia"/>
          <w:sz w:val="20"/>
          <w:szCs w:val="20"/>
        </w:rPr>
        <w:t>第130回委員会で審査され修正後持ち回り審査となった1件及び例外規定を設けた「利害関係者を被験者に選定する際の取扱について（案）」について</w:t>
      </w:r>
      <w:r w:rsidRPr="00A467B8">
        <w:rPr>
          <w:rFonts w:asciiTheme="minorEastAsia" w:hAnsiTheme="minorEastAsia"/>
          <w:sz w:val="20"/>
          <w:szCs w:val="20"/>
        </w:rPr>
        <w:t>、審査を持ち回りにより行った。</w:t>
      </w:r>
      <w:r w:rsidRPr="00A467B8">
        <w:rPr>
          <w:rFonts w:asciiTheme="minorEastAsia" w:hAnsiTheme="minorEastAsia"/>
          <w:sz w:val="20"/>
          <w:szCs w:val="20"/>
        </w:rPr>
        <w:br/>
      </w:r>
    </w:p>
    <w:p w:rsidR="00E43822" w:rsidRPr="00A467B8" w:rsidRDefault="00E43822" w:rsidP="00A467B8">
      <w:pPr>
        <w:jc w:val="left"/>
        <w:rPr>
          <w:rFonts w:asciiTheme="minorEastAsia" w:hAnsiTheme="minorEastAsia"/>
          <w:sz w:val="20"/>
          <w:szCs w:val="20"/>
        </w:rPr>
      </w:pPr>
      <w:r w:rsidRPr="00A467B8">
        <w:rPr>
          <w:rFonts w:asciiTheme="minorEastAsia" w:hAnsiTheme="minorEastAsia" w:hint="eastAsia"/>
          <w:noProof/>
          <w:sz w:val="20"/>
          <w:szCs w:val="20"/>
        </w:rPr>
        <w:t>議題１：実施計画の審査</w:t>
      </w:r>
      <w:r w:rsidRPr="00A467B8">
        <w:rPr>
          <w:rFonts w:asciiTheme="minorEastAsia" w:hAnsiTheme="minorEastAsia"/>
          <w:sz w:val="20"/>
          <w:szCs w:val="20"/>
        </w:rPr>
        <w:t xml:space="preserve"> </w:t>
      </w:r>
    </w:p>
    <w:p w:rsidR="00E43822" w:rsidRPr="00A467B8" w:rsidRDefault="00E43822" w:rsidP="00A467B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A467B8">
        <w:rPr>
          <w:rFonts w:asciiTheme="minorEastAsia" w:hAnsiTheme="minorEastAsia" w:hint="eastAsia"/>
          <w:sz w:val="20"/>
          <w:szCs w:val="20"/>
        </w:rPr>
        <w:t>受付番号</w:t>
      </w:r>
      <w:r w:rsidRPr="00A467B8">
        <w:rPr>
          <w:rFonts w:asciiTheme="minorEastAsia" w:hAnsiTheme="minorEastAsia"/>
          <w:noProof/>
          <w:sz w:val="20"/>
          <w:szCs w:val="20"/>
        </w:rPr>
        <w:t>493</w:t>
      </w:r>
      <w:r w:rsidRPr="00A467B8">
        <w:rPr>
          <w:rFonts w:asciiTheme="minorEastAsia" w:hAnsiTheme="minorEastAsia" w:hint="eastAsia"/>
          <w:sz w:val="20"/>
          <w:szCs w:val="20"/>
        </w:rPr>
        <w:t>号：感染により人工股関節を抜去し，感染治療後に再置換した症例の解析</w:t>
      </w:r>
      <w:r w:rsidRPr="00A467B8">
        <w:rPr>
          <w:rFonts w:asciiTheme="minorEastAsia" w:hAnsiTheme="minorEastAsia"/>
          <w:sz w:val="20"/>
          <w:szCs w:val="20"/>
        </w:rPr>
        <w:t xml:space="preserve"> </w:t>
      </w:r>
    </w:p>
    <w:p w:rsidR="00E43822" w:rsidRPr="00A467B8" w:rsidRDefault="00E43822" w:rsidP="00A467B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A467B8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A467B8">
        <w:rPr>
          <w:rFonts w:asciiTheme="minorEastAsia" w:hAnsiTheme="minorEastAsia" w:hint="eastAsia"/>
          <w:sz w:val="20"/>
          <w:szCs w:val="20"/>
        </w:rPr>
        <w:t xml:space="preserve">　近未来運動器医療創生学　特任准教授　瀬戸口　啓夫</w:t>
      </w:r>
    </w:p>
    <w:p w:rsidR="00E43822" w:rsidRPr="00A467B8" w:rsidRDefault="00E43822" w:rsidP="00A467B8">
      <w:pPr>
        <w:jc w:val="left"/>
        <w:rPr>
          <w:rFonts w:asciiTheme="minorEastAsia" w:hAnsiTheme="minorEastAsia"/>
          <w:sz w:val="20"/>
          <w:szCs w:val="20"/>
        </w:rPr>
      </w:pPr>
      <w:r w:rsidRPr="00A467B8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E43822" w:rsidRPr="00A467B8" w:rsidRDefault="00E43822" w:rsidP="00A467B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E43822" w:rsidRPr="00A467B8" w:rsidRDefault="00E43822" w:rsidP="00A467B8">
      <w:pPr>
        <w:tabs>
          <w:tab w:val="left" w:pos="2410"/>
        </w:tabs>
        <w:jc w:val="left"/>
        <w:rPr>
          <w:rFonts w:asciiTheme="minorEastAsia" w:hAnsiTheme="minorEastAsia"/>
          <w:sz w:val="20"/>
          <w:szCs w:val="20"/>
        </w:rPr>
      </w:pPr>
      <w:r w:rsidRPr="00A467B8">
        <w:rPr>
          <w:rFonts w:asciiTheme="minorEastAsia" w:hAnsiTheme="minorEastAsia" w:hint="eastAsia"/>
          <w:sz w:val="20"/>
          <w:szCs w:val="20"/>
        </w:rPr>
        <w:t>議題２：「利害関係者を被験者に選定する際の取扱について（案）」</w:t>
      </w:r>
    </w:p>
    <w:p w:rsidR="00F836E6" w:rsidRPr="00A467B8" w:rsidRDefault="00F836E6" w:rsidP="00A467B8">
      <w:pPr>
        <w:jc w:val="left"/>
        <w:rPr>
          <w:rFonts w:asciiTheme="minorEastAsia" w:hAnsiTheme="minorEastAsia"/>
          <w:sz w:val="20"/>
          <w:szCs w:val="20"/>
        </w:rPr>
      </w:pPr>
      <w:r w:rsidRPr="00A467B8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A46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4131F"/>
    <w:rsid w:val="008B508B"/>
    <w:rsid w:val="008D74E6"/>
    <w:rsid w:val="00902940"/>
    <w:rsid w:val="009533D8"/>
    <w:rsid w:val="009776C9"/>
    <w:rsid w:val="00A467B8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43822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2015-12-01T05:34:00Z</dcterms:created>
  <dcterms:modified xsi:type="dcterms:W3CDTF">2015-12-09T02:35:00Z</dcterms:modified>
</cp:coreProperties>
</file>